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2A" w:rsidRDefault="00366756">
      <w:pPr>
        <w:rPr>
          <w:rFonts w:ascii="Arial Black" w:hAnsi="Arial Black"/>
          <w:sz w:val="28"/>
          <w:szCs w:val="28"/>
        </w:rPr>
      </w:pPr>
      <w:bookmarkStart w:id="0" w:name="_GoBack"/>
      <w:bookmarkEnd w:id="0"/>
      <w:r>
        <w:rPr>
          <w:rFonts w:ascii="Arial Black" w:hAnsi="Arial Black"/>
          <w:sz w:val="28"/>
          <w:szCs w:val="28"/>
        </w:rPr>
        <w:t xml:space="preserve">Jämställdhetspolicy </w:t>
      </w:r>
    </w:p>
    <w:p w:rsidR="0067192A" w:rsidRDefault="00366756">
      <w:pPr>
        <w:numPr>
          <w:ilvl w:val="0"/>
          <w:numId w:val="1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Jämställdhet i ledarskap och beslutsfattande</w:t>
      </w:r>
      <w:r>
        <w:rPr>
          <w:rFonts w:ascii="Arial Black" w:hAnsi="Arial Black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Åtagande att ha en jämställd fördelning av lednings- och beslutsfattande roller i föreningen.</w:t>
      </w:r>
    </w:p>
    <w:p w:rsidR="0067192A" w:rsidRDefault="00366756">
      <w:pPr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Aktiva insatser för att främja och stödja både män och kvinnor att ta ledande positioner inom </w:t>
      </w:r>
      <w:r>
        <w:rPr>
          <w:rFonts w:ascii="Arial" w:hAnsi="Arial"/>
          <w:sz w:val="20"/>
          <w:szCs w:val="20"/>
        </w:rPr>
        <w:t>föreningen.</w:t>
      </w:r>
    </w:p>
    <w:p w:rsidR="0067192A" w:rsidRDefault="00366756">
      <w:pPr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Inkludera perspektiven och åsikterna från både kvinnliga och manliga medlemmar i beslutsprocessen oavsett ålder.</w:t>
      </w:r>
    </w:p>
    <w:p w:rsidR="0067192A" w:rsidRDefault="00366756">
      <w:pPr>
        <w:numPr>
          <w:ilvl w:val="0"/>
          <w:numId w:val="1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Jämställdhet inom tränar- och spelarutveckling</w:t>
      </w:r>
      <w:r>
        <w:rPr>
          <w:rFonts w:ascii="Arial Black" w:hAnsi="Arial Black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Främja utbildning och utvecklingsmöjligheter för både kvinnliga och manliga tränare </w:t>
      </w:r>
      <w:r>
        <w:rPr>
          <w:rFonts w:ascii="Arial" w:hAnsi="Arial"/>
          <w:sz w:val="20"/>
          <w:szCs w:val="20"/>
        </w:rPr>
        <w:t>och spelare.</w:t>
      </w:r>
    </w:p>
    <w:p w:rsidR="0067192A" w:rsidRDefault="00366756">
      <w:pPr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Erbjuda likvärdiga resurser och stöd till alla lag oavsett kön.</w:t>
      </w:r>
    </w:p>
    <w:p w:rsidR="0067192A" w:rsidRDefault="00366756">
      <w:pPr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Motverka att stereotypa könsmönster påverkar bedömningen av talang och potential.</w:t>
      </w:r>
    </w:p>
    <w:p w:rsidR="0067192A" w:rsidRDefault="00366756">
      <w:pPr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Lån av spelare mellan lagen ska ske på ett jämställt sätt. Lån av spelare sker i första hand med </w:t>
      </w:r>
      <w:r>
        <w:rPr>
          <w:rFonts w:ascii="Arial" w:hAnsi="Arial"/>
          <w:sz w:val="20"/>
          <w:szCs w:val="20"/>
        </w:rPr>
        <w:t xml:space="preserve">yngre spelare i samförstånd mellan tränare, spelare och förälder. </w:t>
      </w:r>
    </w:p>
    <w:p w:rsidR="0067192A" w:rsidRDefault="0067192A">
      <w:pPr>
        <w:ind w:left="720"/>
        <w:rPr>
          <w:rFonts w:ascii="Arial" w:hAnsi="Arial"/>
          <w:sz w:val="20"/>
          <w:szCs w:val="20"/>
        </w:rPr>
      </w:pPr>
    </w:p>
    <w:p w:rsidR="0067192A" w:rsidRDefault="00366756">
      <w:pPr>
        <w:numPr>
          <w:ilvl w:val="0"/>
          <w:numId w:val="1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Jämställdhet inom anläggningar och resurser</w:t>
      </w:r>
      <w:r>
        <w:rPr>
          <w:rFonts w:ascii="Arial Black" w:hAnsi="Arial Black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Se till att alla föreningens anläggningar och resurser är tillgängliga och användbara för både kvinnor och män.</w:t>
      </w:r>
    </w:p>
    <w:p w:rsidR="0067192A" w:rsidRDefault="00366756">
      <w:pPr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Erbjuda lika tillgång till träni</w:t>
      </w:r>
      <w:r>
        <w:rPr>
          <w:rFonts w:ascii="Arial" w:hAnsi="Arial"/>
          <w:sz w:val="20"/>
          <w:szCs w:val="20"/>
        </w:rPr>
        <w:t>ngs- och matchtider för både kvinnliga och manliga lag.</w:t>
      </w:r>
    </w:p>
    <w:p w:rsidR="0067192A" w:rsidRDefault="00366756">
      <w:pPr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Erbjuda likvärdiga och jämlika resurser till alla lag oavsett kön.</w:t>
      </w:r>
    </w:p>
    <w:p w:rsidR="0067192A" w:rsidRDefault="0067192A">
      <w:pPr>
        <w:ind w:left="720"/>
        <w:rPr>
          <w:rFonts w:ascii="Arial" w:hAnsi="Arial"/>
          <w:sz w:val="20"/>
          <w:szCs w:val="20"/>
        </w:rPr>
      </w:pPr>
    </w:p>
    <w:p w:rsidR="0067192A" w:rsidRDefault="00366756">
      <w:pPr>
        <w:numPr>
          <w:ilvl w:val="0"/>
          <w:numId w:val="1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Jämställdhet inom marknadsföring och kommunikation</w:t>
      </w:r>
      <w:r>
        <w:rPr>
          <w:rFonts w:ascii="Arial Black" w:hAnsi="Arial Black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Undvika stereotyp representation av kön i föreningens marknadsföring och kommunik</w:t>
      </w:r>
      <w:r>
        <w:rPr>
          <w:rFonts w:ascii="Arial" w:hAnsi="Arial"/>
          <w:sz w:val="20"/>
          <w:szCs w:val="20"/>
        </w:rPr>
        <w:t>ation.</w:t>
      </w:r>
    </w:p>
    <w:p w:rsidR="0067192A" w:rsidRDefault="00366756">
      <w:pPr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Utforma och kommunicera på ett inkluderande och jämställt sätt.</w:t>
      </w:r>
    </w:p>
    <w:p w:rsidR="0067192A" w:rsidRDefault="00366756">
      <w:pPr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Lyfta fram kvinnor och mäns prestationer och framgångar på likvärdigt sätt.</w:t>
      </w:r>
      <w:r>
        <w:br w:type="page"/>
      </w:r>
    </w:p>
    <w:p w:rsidR="0067192A" w:rsidRDefault="00366756">
      <w:pPr>
        <w:numPr>
          <w:ilvl w:val="0"/>
          <w:numId w:val="1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>Jämställdhet inom supporter- och publikkultur</w:t>
      </w:r>
      <w:r>
        <w:rPr>
          <w:rFonts w:ascii="Arial Black" w:hAnsi="Arial Black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Skapa en inkluderande och respektfull supporter- och publikkul</w:t>
      </w:r>
      <w:r>
        <w:rPr>
          <w:rFonts w:ascii="Arial" w:hAnsi="Arial"/>
          <w:sz w:val="20"/>
          <w:szCs w:val="20"/>
        </w:rPr>
        <w:t>tur oavsett kön.</w:t>
      </w:r>
    </w:p>
    <w:p w:rsidR="0067192A" w:rsidRDefault="00366756">
      <w:pPr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Ta avstånd från sexistiska eller diskriminerande uttryck och beteenden.</w:t>
      </w:r>
    </w:p>
    <w:p w:rsidR="0067192A" w:rsidRDefault="00366756">
      <w:pPr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Aktivt motarbeta och anmäla trakasserier och övergrepp inom föreningen.</w:t>
      </w:r>
    </w:p>
    <w:p w:rsidR="0067192A" w:rsidRDefault="0067192A">
      <w:pPr>
        <w:rPr>
          <w:rFonts w:ascii="Arial" w:hAnsi="Arial"/>
          <w:sz w:val="20"/>
          <w:szCs w:val="20"/>
        </w:rPr>
      </w:pPr>
    </w:p>
    <w:p w:rsidR="0067192A" w:rsidRDefault="00366756">
      <w:pPr>
        <w:spacing w:after="0"/>
        <w:rPr>
          <w:rFonts w:ascii="Arial" w:hAnsi="Arial"/>
        </w:rPr>
      </w:pPr>
      <w:r>
        <w:rPr>
          <w:rFonts w:ascii="Arial" w:hAnsi="Arial"/>
          <w:sz w:val="20"/>
          <w:szCs w:val="20"/>
        </w:rPr>
        <w:t>Genom att implementera och följa denna jämställdhetspolicy strävar Glumslövs FF att skapa en j</w:t>
      </w:r>
      <w:r>
        <w:rPr>
          <w:rFonts w:ascii="Arial" w:hAnsi="Arial"/>
          <w:sz w:val="20"/>
          <w:szCs w:val="20"/>
        </w:rPr>
        <w:t>ämställd och inkluderande miljö för alla medlemmar.</w:t>
      </w:r>
    </w:p>
    <w:sectPr w:rsidR="0067192A">
      <w:headerReference w:type="default" r:id="rId9"/>
      <w:footerReference w:type="default" r:id="rId10"/>
      <w:pgSz w:w="11906" w:h="16838"/>
      <w:pgMar w:top="2836" w:right="1417" w:bottom="1417" w:left="1417" w:header="708" w:footer="56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756" w:rsidRDefault="00366756">
      <w:pPr>
        <w:spacing w:after="0" w:line="240" w:lineRule="auto"/>
      </w:pPr>
      <w:r>
        <w:separator/>
      </w:r>
    </w:p>
  </w:endnote>
  <w:endnote w:type="continuationSeparator" w:id="0">
    <w:p w:rsidR="00366756" w:rsidRDefault="00366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Minion Pro"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92A" w:rsidRDefault="00366756">
    <w:pPr>
      <w:pStyle w:val="Allmntstyckeformat"/>
      <w:jc w:val="center"/>
      <w:rPr>
        <w:rFonts w:ascii="Calibri" w:hAnsi="Calibri" w:cs="Calibri"/>
        <w:sz w:val="20"/>
        <w:szCs w:val="20"/>
      </w:rPr>
    </w:pPr>
    <w:r>
      <w:rPr>
        <w:noProof/>
        <w:lang w:eastAsia="sv-SE"/>
      </w:rPr>
      <w:drawing>
        <wp:anchor distT="0" distB="0" distL="0" distR="0" simplePos="0" relativeHeight="5" behindDoc="1" locked="0" layoutInCell="0" allowOverlap="1">
          <wp:simplePos x="0" y="0"/>
          <wp:positionH relativeFrom="page">
            <wp:posOffset>360045</wp:posOffset>
          </wp:positionH>
          <wp:positionV relativeFrom="paragraph">
            <wp:posOffset>635</wp:posOffset>
          </wp:positionV>
          <wp:extent cx="467995" cy="835025"/>
          <wp:effectExtent l="0" t="0" r="0" b="0"/>
          <wp:wrapNone/>
          <wp:docPr id="2" name="Bild2" descr="GFF_spegla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2" descr="GFF_speglad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835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v-SE"/>
      </w:rPr>
      <w:drawing>
        <wp:anchor distT="0" distB="0" distL="0" distR="0" simplePos="0" relativeHeight="7" behindDoc="1" locked="0" layoutInCell="0" allowOverlap="1">
          <wp:simplePos x="0" y="0"/>
          <wp:positionH relativeFrom="page">
            <wp:posOffset>6732905</wp:posOffset>
          </wp:positionH>
          <wp:positionV relativeFrom="paragraph">
            <wp:posOffset>635</wp:posOffset>
          </wp:positionV>
          <wp:extent cx="467995" cy="835025"/>
          <wp:effectExtent l="0" t="0" r="0" b="0"/>
          <wp:wrapNone/>
          <wp:docPr id="3" name="Bildobjekt 3" descr="GFF_spegla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GFF_speglad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835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b/>
        <w:bCs/>
        <w:sz w:val="16"/>
        <w:szCs w:val="20"/>
      </w:rPr>
      <w:t xml:space="preserve">Adress: </w:t>
    </w:r>
    <w:r>
      <w:rPr>
        <w:rFonts w:ascii="Calibri" w:hAnsi="Calibri" w:cs="Calibri"/>
        <w:bCs/>
        <w:sz w:val="16"/>
        <w:szCs w:val="20"/>
      </w:rPr>
      <w:t>Glumslövs FF</w:t>
    </w:r>
    <w:r>
      <w:rPr>
        <w:rFonts w:ascii="Calibri" w:hAnsi="Calibri" w:cs="Calibri"/>
        <w:b/>
        <w:bCs/>
        <w:sz w:val="16"/>
        <w:szCs w:val="20"/>
      </w:rPr>
      <w:t xml:space="preserve"> </w:t>
    </w:r>
    <w:r>
      <w:rPr>
        <w:rFonts w:ascii="Calibri" w:hAnsi="Calibri" w:cs="Calibri"/>
        <w:bCs/>
        <w:sz w:val="16"/>
        <w:szCs w:val="20"/>
      </w:rPr>
      <w:t>Johan Pers Väg 7, 261 62 Glumslöv •</w:t>
    </w:r>
    <w:r>
      <w:rPr>
        <w:rFonts w:ascii="Tahoma" w:hAnsi="Tahoma" w:cs="Tahoma"/>
        <w:sz w:val="16"/>
        <w:szCs w:val="16"/>
      </w:rPr>
      <w:t xml:space="preserve"> </w:t>
    </w:r>
    <w:r>
      <w:rPr>
        <w:rFonts w:ascii="Calibri" w:hAnsi="Calibri" w:cs="Calibri"/>
        <w:b/>
        <w:bCs/>
        <w:sz w:val="16"/>
        <w:szCs w:val="20"/>
      </w:rPr>
      <w:t>E-post:</w:t>
    </w:r>
    <w:r>
      <w:rPr>
        <w:rFonts w:ascii="Calibri" w:hAnsi="Calibri" w:cs="Calibri"/>
        <w:sz w:val="16"/>
        <w:szCs w:val="20"/>
      </w:rPr>
      <w:t xml:space="preserve"> kansli@glumslovsff.se • </w:t>
    </w:r>
    <w:r>
      <w:rPr>
        <w:rFonts w:ascii="Calibri" w:hAnsi="Calibri" w:cs="Calibri"/>
        <w:b/>
        <w:bCs/>
        <w:sz w:val="16"/>
        <w:szCs w:val="20"/>
      </w:rPr>
      <w:t>Telefon:070-938 7977</w:t>
    </w:r>
    <w:r>
      <w:rPr>
        <w:rFonts w:ascii="Calibri" w:hAnsi="Calibri" w:cs="Calibri"/>
        <w:sz w:val="16"/>
        <w:szCs w:val="20"/>
      </w:rPr>
      <w:br/>
    </w:r>
    <w:r>
      <w:rPr>
        <w:rFonts w:ascii="Calibri" w:hAnsi="Calibri" w:cs="Calibri"/>
        <w:b/>
        <w:bCs/>
        <w:sz w:val="16"/>
        <w:szCs w:val="20"/>
      </w:rPr>
      <w:t xml:space="preserve">Organisationsnr: </w:t>
    </w:r>
    <w:r>
      <w:rPr>
        <w:rFonts w:ascii="Calibri" w:hAnsi="Calibri" w:cs="Calibri"/>
        <w:sz w:val="16"/>
        <w:szCs w:val="20"/>
      </w:rPr>
      <w:t xml:space="preserve">802442-4270  • </w:t>
    </w:r>
    <w:r>
      <w:rPr>
        <w:rFonts w:ascii="Calibri" w:hAnsi="Calibri" w:cs="Calibri"/>
        <w:b/>
        <w:bCs/>
        <w:sz w:val="16"/>
        <w:szCs w:val="20"/>
      </w:rPr>
      <w:t xml:space="preserve">Bankgiro: </w:t>
    </w:r>
    <w:r>
      <w:rPr>
        <w:rFonts w:ascii="Calibri" w:hAnsi="Calibri" w:cs="Calibri"/>
        <w:sz w:val="16"/>
        <w:szCs w:val="20"/>
      </w:rPr>
      <w:t xml:space="preserve">323-8813 • </w:t>
    </w:r>
    <w:r>
      <w:rPr>
        <w:rFonts w:ascii="Tahoma" w:hAnsi="Tahoma" w:cs="Tahoma"/>
        <w:b/>
        <w:sz w:val="16"/>
        <w:szCs w:val="16"/>
      </w:rPr>
      <w:t>Swish:</w:t>
    </w:r>
    <w:r>
      <w:rPr>
        <w:rFonts w:ascii="Tahoma" w:hAnsi="Tahoma" w:cs="Tahoma"/>
        <w:sz w:val="16"/>
        <w:szCs w:val="16"/>
      </w:rPr>
      <w:t xml:space="preserve"> 1232683209</w:t>
    </w:r>
  </w:p>
  <w:p w:rsidR="0067192A" w:rsidRDefault="0067192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756" w:rsidRDefault="00366756">
      <w:pPr>
        <w:spacing w:after="0" w:line="240" w:lineRule="auto"/>
      </w:pPr>
      <w:r>
        <w:separator/>
      </w:r>
    </w:p>
  </w:footnote>
  <w:footnote w:type="continuationSeparator" w:id="0">
    <w:p w:rsidR="00366756" w:rsidRDefault="00366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92A" w:rsidRDefault="00366756">
    <w:pPr>
      <w:pStyle w:val="Sidhuvud"/>
    </w:pPr>
    <w:r>
      <w:rPr>
        <w:noProof/>
        <w:lang w:eastAsia="sv-SE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-950595</wp:posOffset>
          </wp:positionH>
          <wp:positionV relativeFrom="paragraph">
            <wp:posOffset>-450215</wp:posOffset>
          </wp:positionV>
          <wp:extent cx="7560310" cy="2771775"/>
          <wp:effectExtent l="0" t="0" r="0" b="0"/>
          <wp:wrapNone/>
          <wp:docPr id="1" name="Bild 1" descr="E:\Mina dokument\privat\GFF\BakgrundTill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E:\Mina dokument\privat\GFF\BakgrundTillMall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771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1565"/>
    <w:multiLevelType w:val="multilevel"/>
    <w:tmpl w:val="E0802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D5B542A"/>
    <w:multiLevelType w:val="multilevel"/>
    <w:tmpl w:val="2E4457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2A"/>
    <w:rsid w:val="00366756"/>
    <w:rsid w:val="0041220C"/>
    <w:rsid w:val="0067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E6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idhuvudChar">
    <w:name w:val="Sidhuvud Char"/>
    <w:basedOn w:val="Standardstycketeckensnitt"/>
    <w:link w:val="Sidhuvud"/>
    <w:uiPriority w:val="99"/>
    <w:qFormat/>
    <w:rsid w:val="00C645C6"/>
  </w:style>
  <w:style w:type="character" w:customStyle="1" w:styleId="SidfotChar">
    <w:name w:val="Sidfot Char"/>
    <w:basedOn w:val="Standardstycketeckensnitt"/>
    <w:link w:val="Sidfot"/>
    <w:uiPriority w:val="99"/>
    <w:qFormat/>
    <w:rsid w:val="00C645C6"/>
  </w:style>
  <w:style w:type="character" w:customStyle="1" w:styleId="BallongtextChar">
    <w:name w:val="Ballongtext Char"/>
    <w:link w:val="Ballongtext"/>
    <w:uiPriority w:val="99"/>
    <w:semiHidden/>
    <w:qFormat/>
    <w:rsid w:val="00C645C6"/>
    <w:rPr>
      <w:rFonts w:ascii="Tahoma" w:hAnsi="Tahoma" w:cs="Tahoma"/>
      <w:sz w:val="16"/>
      <w:szCs w:val="16"/>
    </w:rPr>
  </w:style>
  <w:style w:type="character" w:customStyle="1" w:styleId="Internetlnk">
    <w:name w:val="Internetlänk"/>
    <w:uiPriority w:val="99"/>
    <w:unhideWhenUsed/>
    <w:rsid w:val="008E1505"/>
    <w:rPr>
      <w:color w:val="0000FF"/>
      <w:u w:val="single"/>
    </w:rPr>
  </w:style>
  <w:style w:type="character" w:customStyle="1" w:styleId="Olstomnmnande1">
    <w:name w:val="Olöst omnämnande1"/>
    <w:uiPriority w:val="99"/>
    <w:semiHidden/>
    <w:unhideWhenUsed/>
    <w:qFormat/>
    <w:rsid w:val="008E1505"/>
    <w:rPr>
      <w:color w:val="808080"/>
      <w:shd w:val="clear" w:color="auto" w:fill="E6E6E6"/>
    </w:rPr>
  </w:style>
  <w:style w:type="character" w:customStyle="1" w:styleId="Numreringstecken">
    <w:name w:val="Numreringstecken"/>
    <w:qFormat/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xt">
    <w:name w:val="Body Text"/>
    <w:basedOn w:val="Normal"/>
    <w:pPr>
      <w:spacing w:after="140"/>
    </w:pPr>
  </w:style>
  <w:style w:type="paragraph" w:styleId="Lista">
    <w:name w:val="List"/>
    <w:basedOn w:val="Brdtext"/>
    <w:rPr>
      <w:rFonts w:cs="Lucida Sans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Lucida Sans"/>
    </w:rPr>
  </w:style>
  <w:style w:type="paragraph" w:customStyle="1" w:styleId="Sidhuvudochsidfot">
    <w:name w:val="Sidhuvud och sidfot"/>
    <w:basedOn w:val="Normal"/>
    <w:qFormat/>
  </w:style>
  <w:style w:type="paragraph" w:styleId="Sidhuvud">
    <w:name w:val="header"/>
    <w:basedOn w:val="Normal"/>
    <w:link w:val="SidhuvudChar"/>
    <w:uiPriority w:val="99"/>
    <w:unhideWhenUsed/>
    <w:rsid w:val="00C645C6"/>
    <w:pPr>
      <w:tabs>
        <w:tab w:val="center" w:pos="4536"/>
        <w:tab w:val="right" w:pos="9072"/>
      </w:tabs>
      <w:spacing w:after="0" w:line="240" w:lineRule="auto"/>
    </w:pPr>
  </w:style>
  <w:style w:type="paragraph" w:styleId="Sidfot">
    <w:name w:val="footer"/>
    <w:basedOn w:val="Normal"/>
    <w:link w:val="SidfotChar"/>
    <w:uiPriority w:val="99"/>
    <w:unhideWhenUsed/>
    <w:rsid w:val="00C645C6"/>
    <w:pPr>
      <w:tabs>
        <w:tab w:val="center" w:pos="4536"/>
        <w:tab w:val="right" w:pos="9072"/>
      </w:tabs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C645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llmntstyckeformat">
    <w:name w:val="[Allmänt styckeformat]"/>
    <w:basedOn w:val="Normal"/>
    <w:uiPriority w:val="99"/>
    <w:qFormat/>
    <w:rsid w:val="00C645C6"/>
    <w:pPr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8A1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E6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idhuvudChar">
    <w:name w:val="Sidhuvud Char"/>
    <w:basedOn w:val="Standardstycketeckensnitt"/>
    <w:link w:val="Sidhuvud"/>
    <w:uiPriority w:val="99"/>
    <w:qFormat/>
    <w:rsid w:val="00C645C6"/>
  </w:style>
  <w:style w:type="character" w:customStyle="1" w:styleId="SidfotChar">
    <w:name w:val="Sidfot Char"/>
    <w:basedOn w:val="Standardstycketeckensnitt"/>
    <w:link w:val="Sidfot"/>
    <w:uiPriority w:val="99"/>
    <w:qFormat/>
    <w:rsid w:val="00C645C6"/>
  </w:style>
  <w:style w:type="character" w:customStyle="1" w:styleId="BallongtextChar">
    <w:name w:val="Ballongtext Char"/>
    <w:link w:val="Ballongtext"/>
    <w:uiPriority w:val="99"/>
    <w:semiHidden/>
    <w:qFormat/>
    <w:rsid w:val="00C645C6"/>
    <w:rPr>
      <w:rFonts w:ascii="Tahoma" w:hAnsi="Tahoma" w:cs="Tahoma"/>
      <w:sz w:val="16"/>
      <w:szCs w:val="16"/>
    </w:rPr>
  </w:style>
  <w:style w:type="character" w:customStyle="1" w:styleId="Internetlnk">
    <w:name w:val="Internetlänk"/>
    <w:uiPriority w:val="99"/>
    <w:unhideWhenUsed/>
    <w:rsid w:val="008E1505"/>
    <w:rPr>
      <w:color w:val="0000FF"/>
      <w:u w:val="single"/>
    </w:rPr>
  </w:style>
  <w:style w:type="character" w:customStyle="1" w:styleId="Olstomnmnande1">
    <w:name w:val="Olöst omnämnande1"/>
    <w:uiPriority w:val="99"/>
    <w:semiHidden/>
    <w:unhideWhenUsed/>
    <w:qFormat/>
    <w:rsid w:val="008E1505"/>
    <w:rPr>
      <w:color w:val="808080"/>
      <w:shd w:val="clear" w:color="auto" w:fill="E6E6E6"/>
    </w:rPr>
  </w:style>
  <w:style w:type="character" w:customStyle="1" w:styleId="Numreringstecken">
    <w:name w:val="Numreringstecken"/>
    <w:qFormat/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xt">
    <w:name w:val="Body Text"/>
    <w:basedOn w:val="Normal"/>
    <w:pPr>
      <w:spacing w:after="140"/>
    </w:pPr>
  </w:style>
  <w:style w:type="paragraph" w:styleId="Lista">
    <w:name w:val="List"/>
    <w:basedOn w:val="Brdtext"/>
    <w:rPr>
      <w:rFonts w:cs="Lucida Sans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Lucida Sans"/>
    </w:rPr>
  </w:style>
  <w:style w:type="paragraph" w:customStyle="1" w:styleId="Sidhuvudochsidfot">
    <w:name w:val="Sidhuvud och sidfot"/>
    <w:basedOn w:val="Normal"/>
    <w:qFormat/>
  </w:style>
  <w:style w:type="paragraph" w:styleId="Sidhuvud">
    <w:name w:val="header"/>
    <w:basedOn w:val="Normal"/>
    <w:link w:val="SidhuvudChar"/>
    <w:uiPriority w:val="99"/>
    <w:unhideWhenUsed/>
    <w:rsid w:val="00C645C6"/>
    <w:pPr>
      <w:tabs>
        <w:tab w:val="center" w:pos="4536"/>
        <w:tab w:val="right" w:pos="9072"/>
      </w:tabs>
      <w:spacing w:after="0" w:line="240" w:lineRule="auto"/>
    </w:pPr>
  </w:style>
  <w:style w:type="paragraph" w:styleId="Sidfot">
    <w:name w:val="footer"/>
    <w:basedOn w:val="Normal"/>
    <w:link w:val="SidfotChar"/>
    <w:uiPriority w:val="99"/>
    <w:unhideWhenUsed/>
    <w:rsid w:val="00C645C6"/>
    <w:pPr>
      <w:tabs>
        <w:tab w:val="center" w:pos="4536"/>
        <w:tab w:val="right" w:pos="9072"/>
      </w:tabs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C645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llmntstyckeformat">
    <w:name w:val="[Allmänt styckeformat]"/>
    <w:basedOn w:val="Normal"/>
    <w:uiPriority w:val="99"/>
    <w:qFormat/>
    <w:rsid w:val="00C645C6"/>
    <w:pPr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8A1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E9E299-9983-4802-A6AA-A4893508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1551</Characters>
  <Application>Microsoft Office Word</Application>
  <DocSecurity>0</DocSecurity>
  <Lines>12</Lines>
  <Paragraphs>3</Paragraphs>
  <ScaleCrop>false</ScaleCrop>
  <Company>Microsoft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Ahlbäck</dc:creator>
  <cp:lastModifiedBy>Användaren</cp:lastModifiedBy>
  <cp:revision>2</cp:revision>
  <dcterms:created xsi:type="dcterms:W3CDTF">2023-12-05T11:10:00Z</dcterms:created>
  <dcterms:modified xsi:type="dcterms:W3CDTF">2023-12-05T11:10:00Z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Pol_saved">
    <vt:lpwstr>yes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